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CC" w:rsidRDefault="00C95ECC" w:rsidP="00C95ECC">
      <w:pPr>
        <w:shd w:val="clear" w:color="auto" w:fill="F7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  <w:t>Проект Закона о ВНС вынесен на общественное обсуждение. Принимайте участие на Правовом форуме Беларуси!</w:t>
      </w:r>
    </w:p>
    <w:p w:rsidR="00C95ECC" w:rsidRPr="00C95ECC" w:rsidRDefault="00C95ECC" w:rsidP="00C95ECC">
      <w:pPr>
        <w:shd w:val="clear" w:color="auto" w:fill="F7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0"/>
          <w:szCs w:val="30"/>
          <w:lang w:eastAsia="ru-RU"/>
        </w:rPr>
      </w:pPr>
    </w:p>
    <w:p w:rsidR="00C95ECC" w:rsidRPr="00C95ECC" w:rsidRDefault="00C95ECC" w:rsidP="00C95ECC">
      <w:pPr>
        <w:shd w:val="clear" w:color="auto" w:fill="F7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 </w:t>
      </w:r>
      <w:hyperlink r:id="rId5" w:tgtFrame="_blank" w:history="1">
        <w:r w:rsidRPr="00C95ECC">
          <w:rPr>
            <w:rFonts w:ascii="Times New Roman" w:eastAsia="Times New Roman" w:hAnsi="Times New Roman" w:cs="Times New Roman"/>
            <w:b/>
            <w:bCs/>
            <w:color w:val="003366"/>
            <w:sz w:val="30"/>
            <w:szCs w:val="30"/>
            <w:u w:val="single"/>
            <w:lang w:eastAsia="ru-RU"/>
          </w:rPr>
          <w:t>общественное обсуждение</w:t>
        </w:r>
      </w:hyperlink>
      <w:r w:rsidRPr="00C95EC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вынесен проект Закона Республики Беларусь «О Всебелорусском народном собрании».</w:t>
      </w:r>
    </w:p>
    <w:p w:rsidR="00C95ECC" w:rsidRPr="00C95ECC" w:rsidRDefault="00C95ECC" w:rsidP="00C95ECC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нсультация" style="width:24.3pt;height:24.3pt"/>
        </w:pict>
      </w:r>
    </w:p>
    <w:p w:rsidR="00C95ECC" w:rsidRPr="00C95ECC" w:rsidRDefault="00C95ECC" w:rsidP="00C95ECC">
      <w:pPr>
        <w:shd w:val="clear" w:color="auto" w:fill="F7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 проекту Закона Всебелорусское народное собрание (ВНС) является высшим представительным органом народовластия Республики Беларусь, определяющим стратегические направления развития общества и государства, обеспечивающим незыблемость конституционного строя, преемственность поколений и гражданское согласие.</w:t>
      </w:r>
    </w:p>
    <w:p w:rsidR="00C95ECC" w:rsidRPr="00C95ECC" w:rsidRDefault="00C95ECC" w:rsidP="00C95ECC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 определяет:</w:t>
      </w:r>
    </w:p>
    <w:p w:rsidR="00C95ECC" w:rsidRPr="00C95ECC" w:rsidRDefault="00C95ECC" w:rsidP="00C95ECC">
      <w:pPr>
        <w:numPr>
          <w:ilvl w:val="0"/>
          <w:numId w:val="2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правовой статус, компетенцию, порядок формирования ВНС;</w:t>
      </w:r>
    </w:p>
    <w:p w:rsidR="00C95ECC" w:rsidRPr="00C95ECC" w:rsidRDefault="00C95ECC" w:rsidP="00C95ECC">
      <w:pPr>
        <w:numPr>
          <w:ilvl w:val="0"/>
          <w:numId w:val="2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права и обязанности делегата ВНС;</w:t>
      </w:r>
    </w:p>
    <w:p w:rsidR="00C95ECC" w:rsidRPr="00C95ECC" w:rsidRDefault="00C95ECC" w:rsidP="00C95ECC">
      <w:pPr>
        <w:numPr>
          <w:ilvl w:val="0"/>
          <w:numId w:val="2"/>
        </w:numPr>
        <w:shd w:val="clear" w:color="auto" w:fill="F7FC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принципы и организационные основы деятельности ВНС.</w:t>
      </w:r>
    </w:p>
    <w:p w:rsidR="00C95ECC" w:rsidRPr="00C95ECC" w:rsidRDefault="00C95ECC" w:rsidP="00C95ECC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Организатор общественного обсуждения – </w:t>
      </w:r>
      <w:hyperlink r:id="rId6" w:tgtFrame="_blank" w:history="1">
        <w:r w:rsidRPr="00C95ECC">
          <w:rPr>
            <w:rFonts w:ascii="Times New Roman" w:eastAsia="Times New Roman" w:hAnsi="Times New Roman" w:cs="Times New Roman"/>
            <w:color w:val="003366"/>
            <w:sz w:val="30"/>
            <w:szCs w:val="30"/>
            <w:u w:val="single"/>
            <w:lang w:eastAsia="ru-RU"/>
          </w:rPr>
          <w:t>Палата представителей Национального собрания Республики Беларусь</w:t>
        </w:r>
      </w:hyperlink>
      <w:proofErr w:type="gramStart"/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.</w:t>
      </w:r>
      <w:proofErr w:type="gramEnd"/>
    </w:p>
    <w:p w:rsidR="00C95ECC" w:rsidRDefault="00C95ECC" w:rsidP="00C95ECC">
      <w:pPr>
        <w:shd w:val="clear" w:color="auto" w:fill="F7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5ECC" w:rsidRDefault="00C95ECC" w:rsidP="00C95ECC">
      <w:pPr>
        <w:shd w:val="clear" w:color="auto" w:fill="F7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Свои замечания и предложения можно высказать в </w:t>
      </w:r>
      <w:hyperlink r:id="rId7" w:tgtFrame="_blank" w:history="1">
        <w:r w:rsidRPr="00C95ECC">
          <w:rPr>
            <w:rFonts w:ascii="Times New Roman" w:eastAsia="Times New Roman" w:hAnsi="Times New Roman" w:cs="Times New Roman"/>
            <w:color w:val="003366"/>
            <w:sz w:val="30"/>
            <w:szCs w:val="30"/>
            <w:u w:val="single"/>
            <w:lang w:eastAsia="ru-RU"/>
          </w:rPr>
          <w:t>специальной теме</w:t>
        </w:r>
      </w:hyperlink>
      <w:r w:rsidRPr="00C95E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 Правовом форуме Беларуси </w:t>
      </w:r>
      <w:r w:rsidRPr="00C95EC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 24 октября по 2 ноября 2022 г.</w:t>
      </w:r>
    </w:p>
    <w:p w:rsidR="00C95ECC" w:rsidRDefault="00C95ECC" w:rsidP="00C95ECC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5ECC" w:rsidRDefault="00C95ECC" w:rsidP="00C95ECC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95ECC" w:rsidRPr="00C95ECC" w:rsidRDefault="00C95ECC" w:rsidP="00C95ECC">
      <w:pPr>
        <w:shd w:val="clear" w:color="auto" w:fill="F7FC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00860" w:rsidRPr="00C95ECC" w:rsidRDefault="00C95ECC" w:rsidP="00C95ECC">
      <w:pPr>
        <w:jc w:val="both"/>
        <w:rPr>
          <w:sz w:val="30"/>
          <w:szCs w:val="30"/>
        </w:rPr>
      </w:pPr>
      <w:r w:rsidRPr="00C95EC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  <w:lang w:eastAsia="ru-RU"/>
        </w:rPr>
        <w:t>Источник: </w:t>
      </w:r>
      <w:hyperlink r:id="rId8" w:history="1">
        <w:r w:rsidRPr="00C95ECC">
          <w:rPr>
            <w:rFonts w:ascii="Times New Roman" w:eastAsia="Times New Roman" w:hAnsi="Times New Roman" w:cs="Times New Roman"/>
            <w:i/>
            <w:iCs/>
            <w:color w:val="003366"/>
            <w:sz w:val="30"/>
            <w:szCs w:val="30"/>
            <w:u w:val="single"/>
            <w:lang w:eastAsia="ru-RU"/>
          </w:rPr>
          <w:t>https://pravo.by/novosti/novosti-pravo-by/2022/october/71923/</w:t>
        </w:r>
      </w:hyperlink>
      <w:r w:rsidRPr="00C95EC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7FCFF"/>
          <w:lang w:eastAsia="ru-RU"/>
        </w:rPr>
        <w:t> – Национальный правовой Интернет-портал Республики Беларусь</w:t>
      </w:r>
    </w:p>
    <w:sectPr w:rsidR="00400860" w:rsidRPr="00C95ECC" w:rsidSect="0040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5C6"/>
    <w:multiLevelType w:val="multilevel"/>
    <w:tmpl w:val="50F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5763B"/>
    <w:multiLevelType w:val="multilevel"/>
    <w:tmpl w:val="03D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5ECC"/>
    <w:rsid w:val="00400860"/>
    <w:rsid w:val="00C9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60"/>
  </w:style>
  <w:style w:type="paragraph" w:styleId="1">
    <w:name w:val="heading 1"/>
    <w:basedOn w:val="a"/>
    <w:link w:val="10"/>
    <w:uiPriority w:val="9"/>
    <w:qFormat/>
    <w:rsid w:val="00C95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5E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0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novosti/novosti-pravo-by/2022/october/719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pravo.by/publichnoe-obsuzhdenie-proektov-npa/messages/forum15/message191944/17017-proekt-zakona-respubliki-belarus-_o-vsebelorusskom-narodnom-sobr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e.gov.by/ru" TargetMode="External"/><Relationship Id="rId5" Type="http://schemas.openxmlformats.org/officeDocument/2006/relationships/hyperlink" Target="https://forumpravo.by/publichnoe-obsuzhdenie-proektov-npa/messages/forum15/message191944/17017-proekt-zakona-respubliki-belarus-_o-vsebelorusskom-narodnom-sobran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2022-10-26T06:46:00Z</dcterms:created>
  <dcterms:modified xsi:type="dcterms:W3CDTF">2022-10-26T06:46:00Z</dcterms:modified>
</cp:coreProperties>
</file>